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FF883" w14:textId="60CC5CB2" w:rsidR="00051FFD" w:rsidRPr="00781C56" w:rsidRDefault="00AD23C6">
      <w:pPr>
        <w:rPr>
          <w:rFonts w:ascii="Arial" w:hAnsi="Arial" w:cs="Arial"/>
          <w:b/>
          <w:bCs/>
          <w:szCs w:val="24"/>
          <w:u w:val="single"/>
        </w:rPr>
      </w:pPr>
      <w:r w:rsidRPr="00781C56">
        <w:rPr>
          <w:rFonts w:ascii="Arial" w:eastAsia="DengXian" w:hAnsi="Arial" w:cs="Arial"/>
          <w:b/>
          <w:bCs/>
          <w:szCs w:val="24"/>
          <w:u w:val="single"/>
          <w:lang w:eastAsia="zh-CN"/>
        </w:rPr>
        <w:t>FB</w:t>
      </w:r>
    </w:p>
    <w:p w14:paraId="2EE963EC" w14:textId="77777777" w:rsidR="005E6F7F" w:rsidRPr="005E6F7F" w:rsidRDefault="005E6F7F" w:rsidP="005E6F7F">
      <w:pPr>
        <w:rPr>
          <w:rFonts w:ascii="Arial" w:eastAsia="SimSun" w:hAnsi="Arial" w:cs="Arial"/>
          <w:szCs w:val="24"/>
          <w:lang w:eastAsia="zh-CN"/>
        </w:rPr>
      </w:pPr>
      <w:r w:rsidRPr="005E6F7F">
        <w:rPr>
          <w:rFonts w:ascii="Arial" w:eastAsia="SimSun" w:hAnsi="Arial" w:cs="Arial"/>
          <w:szCs w:val="24"/>
          <w:lang w:eastAsia="zh-CN"/>
        </w:rPr>
        <w:t xml:space="preserve">Re-opened in 2019, Qingdao </w:t>
      </w:r>
      <w:proofErr w:type="spellStart"/>
      <w:r w:rsidRPr="005E6F7F">
        <w:rPr>
          <w:rFonts w:ascii="Arial" w:eastAsia="SimSun" w:hAnsi="Arial" w:cs="Arial"/>
          <w:szCs w:val="24"/>
          <w:lang w:eastAsia="zh-CN"/>
        </w:rPr>
        <w:t>Haiyi</w:t>
      </w:r>
      <w:proofErr w:type="spellEnd"/>
      <w:r w:rsidRPr="005E6F7F">
        <w:rPr>
          <w:rFonts w:ascii="Arial" w:eastAsia="SimSun" w:hAnsi="Arial" w:cs="Arial"/>
          <w:szCs w:val="24"/>
          <w:lang w:eastAsia="zh-CN"/>
        </w:rPr>
        <w:t xml:space="preserve"> Sailing Hotel is simply too monumental to overlook. The property is conveniently situated in the heart of the commercial district, 1.8km from the renowned May Fourth Square. With expansive views of the sea, this 5-star property is impressive to say the least. The </w:t>
      </w:r>
      <w:proofErr w:type="spellStart"/>
      <w:r w:rsidRPr="005E6F7F">
        <w:rPr>
          <w:rFonts w:ascii="Arial" w:eastAsia="SimSun" w:hAnsi="Arial" w:cs="Arial"/>
          <w:szCs w:val="24"/>
          <w:lang w:eastAsia="zh-CN"/>
        </w:rPr>
        <w:t>Haiyi</w:t>
      </w:r>
      <w:proofErr w:type="spellEnd"/>
      <w:r w:rsidRPr="005E6F7F">
        <w:rPr>
          <w:rFonts w:ascii="Arial" w:eastAsia="SimSun" w:hAnsi="Arial" w:cs="Arial"/>
          <w:szCs w:val="24"/>
          <w:lang w:eastAsia="zh-CN"/>
        </w:rPr>
        <w:t xml:space="preserve"> Sailing Hotel preserves some of the charm while emulating much sophisticated beauty.</w:t>
      </w:r>
    </w:p>
    <w:p w14:paraId="4AAB28BB" w14:textId="77777777" w:rsidR="005E6F7F" w:rsidRPr="005E6F7F" w:rsidRDefault="005E6F7F" w:rsidP="005E6F7F">
      <w:pPr>
        <w:rPr>
          <w:rFonts w:ascii="Arial" w:eastAsia="SimSun" w:hAnsi="Arial" w:cs="Arial"/>
          <w:szCs w:val="24"/>
          <w:lang w:eastAsia="zh-CN"/>
        </w:rPr>
      </w:pPr>
    </w:p>
    <w:p w14:paraId="2346592A" w14:textId="77777777" w:rsidR="005E6F7F" w:rsidRPr="005E6F7F" w:rsidRDefault="005E6F7F" w:rsidP="005E6F7F">
      <w:pPr>
        <w:rPr>
          <w:rFonts w:ascii="Arial" w:eastAsia="SimSun" w:hAnsi="Arial" w:cs="Arial"/>
          <w:szCs w:val="24"/>
          <w:lang w:eastAsia="zh-CN"/>
        </w:rPr>
      </w:pPr>
      <w:r w:rsidRPr="005E6F7F">
        <w:rPr>
          <w:rFonts w:ascii="Arial" w:eastAsia="SimSun" w:hAnsi="Arial" w:cs="Arial"/>
          <w:szCs w:val="24"/>
          <w:lang w:eastAsia="zh-CN"/>
        </w:rPr>
        <w:t>The use of metal instills a sense of mystery. The cool copper bar counter, and breathtaking dome ceiling are eye-catching features that simply awe. Rich velvet blue barstools paired with sleek gray sofas all come together creating a soothing yet ultra-plush lounge area, welcoming you to simply sit back, relax, and lounge.</w:t>
      </w:r>
    </w:p>
    <w:p w14:paraId="5CD761D2" w14:textId="77777777" w:rsidR="005E6F7F" w:rsidRPr="005E6F7F" w:rsidRDefault="005E6F7F" w:rsidP="005E6F7F">
      <w:pPr>
        <w:rPr>
          <w:rFonts w:ascii="Arial" w:eastAsia="SimSun" w:hAnsi="Arial" w:cs="Arial"/>
          <w:szCs w:val="24"/>
          <w:lang w:eastAsia="zh-CN"/>
        </w:rPr>
      </w:pPr>
    </w:p>
    <w:p w14:paraId="4DD08CA8" w14:textId="77777777" w:rsidR="005E6F7F" w:rsidRPr="005E6F7F" w:rsidRDefault="005E6F7F" w:rsidP="005E6F7F">
      <w:pPr>
        <w:rPr>
          <w:rFonts w:ascii="Arial" w:eastAsia="SimSun" w:hAnsi="Arial" w:cs="Arial"/>
          <w:szCs w:val="24"/>
          <w:lang w:eastAsia="zh-CN"/>
        </w:rPr>
      </w:pPr>
      <w:r w:rsidRPr="005E6F7F">
        <w:rPr>
          <w:rFonts w:ascii="Arial" w:eastAsia="SimSun" w:hAnsi="Arial" w:cs="Arial"/>
          <w:szCs w:val="24"/>
          <w:lang w:eastAsia="zh-CN"/>
        </w:rPr>
        <w:t>Contrasts between bold straight lines and curves, and the collision amongst diverse materials, add layers of rich visual effects. Fantastically grand floor to ceiling windows allow the natural light to create the most stunning visual backdrop that transforms from dusk till dawn.</w:t>
      </w:r>
    </w:p>
    <w:p w14:paraId="54B0DAED" w14:textId="77777777" w:rsidR="005E6F7F" w:rsidRPr="005E6F7F" w:rsidRDefault="005E6F7F" w:rsidP="005E6F7F">
      <w:pPr>
        <w:rPr>
          <w:rFonts w:ascii="Arial" w:eastAsia="SimSun" w:hAnsi="Arial" w:cs="Arial"/>
          <w:szCs w:val="24"/>
          <w:lang w:eastAsia="zh-CN"/>
        </w:rPr>
      </w:pPr>
    </w:p>
    <w:p w14:paraId="743C0D11" w14:textId="626E788D" w:rsidR="00DD679A" w:rsidRDefault="005E6F7F" w:rsidP="005E6F7F">
      <w:pPr>
        <w:rPr>
          <w:rFonts w:ascii="Arial" w:eastAsia="SimSun" w:hAnsi="Arial" w:cs="Arial"/>
          <w:szCs w:val="24"/>
          <w:lang w:eastAsia="zh-CN"/>
        </w:rPr>
      </w:pPr>
      <w:r w:rsidRPr="005E6F7F">
        <w:rPr>
          <w:rFonts w:ascii="Arial" w:eastAsia="SimSun" w:hAnsi="Arial" w:cs="Arial"/>
          <w:szCs w:val="24"/>
          <w:lang w:eastAsia="zh-CN"/>
        </w:rPr>
        <w:t xml:space="preserve">The </w:t>
      </w:r>
      <w:proofErr w:type="spellStart"/>
      <w:r w:rsidRPr="005E6F7F">
        <w:rPr>
          <w:rFonts w:ascii="Arial" w:eastAsia="SimSun" w:hAnsi="Arial" w:cs="Arial"/>
          <w:szCs w:val="24"/>
          <w:lang w:eastAsia="zh-CN"/>
        </w:rPr>
        <w:t>Haiyi</w:t>
      </w:r>
      <w:proofErr w:type="spellEnd"/>
      <w:r w:rsidRPr="005E6F7F">
        <w:rPr>
          <w:rFonts w:ascii="Arial" w:eastAsia="SimSun" w:hAnsi="Arial" w:cs="Arial"/>
          <w:szCs w:val="24"/>
          <w:lang w:eastAsia="zh-CN"/>
        </w:rPr>
        <w:t xml:space="preserve"> Sailing hotel proves that sophistication doesn’t have to be extravagant, instead, it’s the richness in its simplicity as well as discipline in personality that shines the brightest from inside out. Camerich is proud to be specified for this project. Magic simply unfolds when the furniture and accessories blend seamlessly with spatial elements and architecture in which they reside in. Striking through and through, visit the </w:t>
      </w:r>
      <w:proofErr w:type="spellStart"/>
      <w:r w:rsidRPr="005E6F7F">
        <w:rPr>
          <w:rFonts w:ascii="Arial" w:eastAsia="SimSun" w:hAnsi="Arial" w:cs="Arial"/>
          <w:szCs w:val="24"/>
          <w:lang w:eastAsia="zh-CN"/>
        </w:rPr>
        <w:t>Haiyi</w:t>
      </w:r>
      <w:proofErr w:type="spellEnd"/>
      <w:r w:rsidRPr="005E6F7F">
        <w:rPr>
          <w:rFonts w:ascii="Arial" w:eastAsia="SimSun" w:hAnsi="Arial" w:cs="Arial"/>
          <w:szCs w:val="24"/>
          <w:lang w:eastAsia="zh-CN"/>
        </w:rPr>
        <w:t xml:space="preserve"> Sailing Hotel soon.</w:t>
      </w:r>
    </w:p>
    <w:p w14:paraId="4313AC76" w14:textId="747800D9" w:rsidR="005E6F7F" w:rsidRPr="00781C56" w:rsidRDefault="005E6F7F" w:rsidP="005E6F7F">
      <w:pPr>
        <w:rPr>
          <w:rFonts w:ascii="Arial" w:eastAsia="SimSun" w:hAnsi="Arial" w:cs="Arial" w:hint="eastAsia"/>
          <w:szCs w:val="24"/>
          <w:lang w:eastAsia="zh-CN"/>
        </w:rPr>
      </w:pPr>
    </w:p>
    <w:p w14:paraId="4C615377" w14:textId="442233BA" w:rsidR="00AD23C6" w:rsidRPr="00781C56" w:rsidRDefault="00AD23C6" w:rsidP="00AD23C6">
      <w:pPr>
        <w:rPr>
          <w:rFonts w:ascii="Arial" w:eastAsia="SimSun" w:hAnsi="Arial" w:cs="Arial"/>
          <w:b/>
          <w:bCs/>
          <w:szCs w:val="24"/>
          <w:u w:val="single"/>
          <w:lang w:eastAsia="zh-CN"/>
        </w:rPr>
      </w:pPr>
      <w:r w:rsidRPr="00781C56">
        <w:rPr>
          <w:rFonts w:ascii="Arial" w:eastAsia="SimSun" w:hAnsi="Arial" w:cs="Arial"/>
          <w:b/>
          <w:bCs/>
          <w:szCs w:val="24"/>
          <w:u w:val="single"/>
          <w:lang w:eastAsia="zh-CN"/>
        </w:rPr>
        <w:t>IG</w:t>
      </w:r>
    </w:p>
    <w:p w14:paraId="5AEAE62E" w14:textId="77777777" w:rsidR="005E6F7F" w:rsidRPr="005E6F7F" w:rsidRDefault="005E6F7F" w:rsidP="005E6F7F">
      <w:pPr>
        <w:rPr>
          <w:rFonts w:ascii="Arial" w:eastAsia="SimSun" w:hAnsi="Arial" w:cs="Arial"/>
          <w:szCs w:val="24"/>
          <w:lang w:eastAsia="zh-CN"/>
        </w:rPr>
      </w:pPr>
      <w:r w:rsidRPr="005E6F7F">
        <w:rPr>
          <w:rFonts w:ascii="Arial" w:eastAsia="SimSun" w:hAnsi="Arial" w:cs="Arial"/>
          <w:szCs w:val="24"/>
          <w:lang w:eastAsia="zh-CN"/>
        </w:rPr>
        <w:t xml:space="preserve">Re-opened in 2019, Qingdao </w:t>
      </w:r>
      <w:proofErr w:type="spellStart"/>
      <w:r w:rsidRPr="005E6F7F">
        <w:rPr>
          <w:rFonts w:ascii="Arial" w:eastAsia="SimSun" w:hAnsi="Arial" w:cs="Arial"/>
          <w:szCs w:val="24"/>
          <w:lang w:eastAsia="zh-CN"/>
        </w:rPr>
        <w:t>Haiyi</w:t>
      </w:r>
      <w:proofErr w:type="spellEnd"/>
      <w:r w:rsidRPr="005E6F7F">
        <w:rPr>
          <w:rFonts w:ascii="Arial" w:eastAsia="SimSun" w:hAnsi="Arial" w:cs="Arial"/>
          <w:szCs w:val="24"/>
          <w:lang w:eastAsia="zh-CN"/>
        </w:rPr>
        <w:t xml:space="preserve"> Sailing Hotel is simply too monumental to overlook. The property is conveniently situated in the heart of the commercial district, 1.8km from the renowned May Fourth Square. With expansive views of the sea, this 5-star property is impressive to say the least. The </w:t>
      </w:r>
      <w:proofErr w:type="spellStart"/>
      <w:r w:rsidRPr="005E6F7F">
        <w:rPr>
          <w:rFonts w:ascii="Arial" w:eastAsia="SimSun" w:hAnsi="Arial" w:cs="Arial"/>
          <w:szCs w:val="24"/>
          <w:lang w:eastAsia="zh-CN"/>
        </w:rPr>
        <w:t>Haiyi</w:t>
      </w:r>
      <w:proofErr w:type="spellEnd"/>
      <w:r w:rsidRPr="005E6F7F">
        <w:rPr>
          <w:rFonts w:ascii="Arial" w:eastAsia="SimSun" w:hAnsi="Arial" w:cs="Arial"/>
          <w:szCs w:val="24"/>
          <w:lang w:eastAsia="zh-CN"/>
        </w:rPr>
        <w:t xml:space="preserve"> Sailing Hotel preserves some of the charm while emulating much sophisticated beauty.</w:t>
      </w:r>
    </w:p>
    <w:p w14:paraId="008D5E3D" w14:textId="77777777" w:rsidR="005E6F7F" w:rsidRPr="005E6F7F" w:rsidRDefault="005E6F7F" w:rsidP="005E6F7F">
      <w:pPr>
        <w:rPr>
          <w:rFonts w:ascii="Arial" w:eastAsia="SimSun" w:hAnsi="Arial" w:cs="Arial"/>
          <w:szCs w:val="24"/>
          <w:lang w:eastAsia="zh-CN"/>
        </w:rPr>
      </w:pPr>
    </w:p>
    <w:p w14:paraId="4A64F060" w14:textId="77777777" w:rsidR="005E6F7F" w:rsidRPr="005E6F7F" w:rsidRDefault="005E6F7F" w:rsidP="005E6F7F">
      <w:pPr>
        <w:rPr>
          <w:rFonts w:ascii="Arial" w:eastAsia="SimSun" w:hAnsi="Arial" w:cs="Arial"/>
          <w:szCs w:val="24"/>
          <w:lang w:eastAsia="zh-CN"/>
        </w:rPr>
      </w:pPr>
      <w:r w:rsidRPr="005E6F7F">
        <w:rPr>
          <w:rFonts w:ascii="Arial" w:eastAsia="SimSun" w:hAnsi="Arial" w:cs="Arial"/>
          <w:szCs w:val="24"/>
          <w:lang w:eastAsia="zh-CN"/>
        </w:rPr>
        <w:t xml:space="preserve">The use of metal instills a sense of mystery. The cool copper bar counter, and breathtaking dome ceiling are eye-catching features that simply awe. Rich velvet blue barstools paired with sleek gray sofas all come together creating a soothing yet ultra-plush lounge area, welcoming you to simply sit back, relax, </w:t>
      </w:r>
      <w:r w:rsidRPr="005E6F7F">
        <w:rPr>
          <w:rFonts w:ascii="Arial" w:eastAsia="SimSun" w:hAnsi="Arial" w:cs="Arial"/>
          <w:szCs w:val="24"/>
          <w:lang w:eastAsia="zh-CN"/>
        </w:rPr>
        <w:lastRenderedPageBreak/>
        <w:t>and lounge.</w:t>
      </w:r>
    </w:p>
    <w:p w14:paraId="1D665EC8" w14:textId="77777777" w:rsidR="005E6F7F" w:rsidRPr="005E6F7F" w:rsidRDefault="005E6F7F" w:rsidP="005E6F7F">
      <w:pPr>
        <w:rPr>
          <w:rFonts w:ascii="Arial" w:eastAsia="SimSun" w:hAnsi="Arial" w:cs="Arial"/>
          <w:szCs w:val="24"/>
          <w:lang w:eastAsia="zh-CN"/>
        </w:rPr>
      </w:pPr>
    </w:p>
    <w:p w14:paraId="7B4EDDAB" w14:textId="77777777" w:rsidR="005E6F7F" w:rsidRPr="005E6F7F" w:rsidRDefault="005E6F7F" w:rsidP="005E6F7F">
      <w:pPr>
        <w:rPr>
          <w:rFonts w:ascii="Arial" w:eastAsia="SimSun" w:hAnsi="Arial" w:cs="Arial"/>
          <w:szCs w:val="24"/>
          <w:lang w:eastAsia="zh-CN"/>
        </w:rPr>
      </w:pPr>
      <w:r w:rsidRPr="005E6F7F">
        <w:rPr>
          <w:rFonts w:ascii="Arial" w:eastAsia="SimSun" w:hAnsi="Arial" w:cs="Arial"/>
          <w:szCs w:val="24"/>
          <w:lang w:eastAsia="zh-CN"/>
        </w:rPr>
        <w:t>Contrasts between bold straight lines and curves, and the collision amongst diverse materials, add layers of rich visual effects. Fantastically grand floor to ceiling windows allow the natural light to create the most stunning visual backdrop that transforms from dusk till dawn.</w:t>
      </w:r>
    </w:p>
    <w:p w14:paraId="1B9AE01C" w14:textId="77777777" w:rsidR="005E6F7F" w:rsidRPr="005E6F7F" w:rsidRDefault="005E6F7F" w:rsidP="005E6F7F">
      <w:pPr>
        <w:rPr>
          <w:rFonts w:ascii="Arial" w:eastAsia="SimSun" w:hAnsi="Arial" w:cs="Arial"/>
          <w:szCs w:val="24"/>
          <w:lang w:eastAsia="zh-CN"/>
        </w:rPr>
      </w:pPr>
    </w:p>
    <w:p w14:paraId="1F9456BC" w14:textId="77777777" w:rsidR="005E6F7F" w:rsidRDefault="005E6F7F" w:rsidP="005E6F7F">
      <w:pPr>
        <w:rPr>
          <w:rFonts w:ascii="Arial" w:eastAsia="SimSun" w:hAnsi="Arial" w:cs="Arial"/>
          <w:szCs w:val="24"/>
          <w:lang w:eastAsia="zh-CN"/>
        </w:rPr>
      </w:pPr>
      <w:r w:rsidRPr="005E6F7F">
        <w:rPr>
          <w:rFonts w:ascii="Arial" w:eastAsia="SimSun" w:hAnsi="Arial" w:cs="Arial"/>
          <w:szCs w:val="24"/>
          <w:lang w:eastAsia="zh-CN"/>
        </w:rPr>
        <w:t xml:space="preserve">The </w:t>
      </w:r>
      <w:proofErr w:type="spellStart"/>
      <w:r w:rsidRPr="005E6F7F">
        <w:rPr>
          <w:rFonts w:ascii="Arial" w:eastAsia="SimSun" w:hAnsi="Arial" w:cs="Arial"/>
          <w:szCs w:val="24"/>
          <w:lang w:eastAsia="zh-CN"/>
        </w:rPr>
        <w:t>Haiyi</w:t>
      </w:r>
      <w:proofErr w:type="spellEnd"/>
      <w:r w:rsidRPr="005E6F7F">
        <w:rPr>
          <w:rFonts w:ascii="Arial" w:eastAsia="SimSun" w:hAnsi="Arial" w:cs="Arial"/>
          <w:szCs w:val="24"/>
          <w:lang w:eastAsia="zh-CN"/>
        </w:rPr>
        <w:t xml:space="preserve"> Sailing hotel proves that sophistication doesn’t have to be extravagant, instead, it’s the richness in its simplicity as well as discipline in personality that shines the brightest from inside out. Camerich is proud to be specified for this project. Magic simply unfolds when the furniture and accessories blend seamlessly with spatial elements and architecture in which they reside in. Striking through and through, visit the </w:t>
      </w:r>
      <w:proofErr w:type="spellStart"/>
      <w:r w:rsidRPr="005E6F7F">
        <w:rPr>
          <w:rFonts w:ascii="Arial" w:eastAsia="SimSun" w:hAnsi="Arial" w:cs="Arial"/>
          <w:szCs w:val="24"/>
          <w:lang w:eastAsia="zh-CN"/>
        </w:rPr>
        <w:t>Haiyi</w:t>
      </w:r>
      <w:proofErr w:type="spellEnd"/>
      <w:r w:rsidRPr="005E6F7F">
        <w:rPr>
          <w:rFonts w:ascii="Arial" w:eastAsia="SimSun" w:hAnsi="Arial" w:cs="Arial"/>
          <w:szCs w:val="24"/>
          <w:lang w:eastAsia="zh-CN"/>
        </w:rPr>
        <w:t xml:space="preserve"> Sailing Hotel soon.</w:t>
      </w:r>
    </w:p>
    <w:p w14:paraId="050CF8BC" w14:textId="77777777" w:rsidR="00DD679A" w:rsidRPr="005E6F7F" w:rsidRDefault="00DD679A" w:rsidP="00DD679A">
      <w:pPr>
        <w:rPr>
          <w:rFonts w:ascii="Arial" w:hAnsi="Arial" w:cs="Arial"/>
          <w:color w:val="262626"/>
          <w:szCs w:val="24"/>
          <w:shd w:val="clear" w:color="auto" w:fill="FFFFFF"/>
        </w:rPr>
      </w:pPr>
      <w:bookmarkStart w:id="0" w:name="_GoBack"/>
      <w:bookmarkEnd w:id="0"/>
    </w:p>
    <w:p w14:paraId="2B881893" w14:textId="77777777" w:rsidR="005E6F7F" w:rsidRPr="005E6F7F" w:rsidRDefault="005E6F7F" w:rsidP="005E6F7F">
      <w:pPr>
        <w:rPr>
          <w:rFonts w:ascii="Arial" w:hAnsi="Arial" w:cs="Arial"/>
          <w:color w:val="262626"/>
          <w:szCs w:val="24"/>
          <w:shd w:val="clear" w:color="auto" w:fill="FFFFFF"/>
        </w:rPr>
      </w:pPr>
      <w:r w:rsidRPr="005E6F7F">
        <w:rPr>
          <w:rFonts w:ascii="Arial" w:hAnsi="Arial" w:cs="Arial"/>
          <w:color w:val="262626"/>
          <w:szCs w:val="24"/>
          <w:shd w:val="clear" w:color="auto" w:fill="FFFFFF"/>
        </w:rPr>
        <w:t>#</w:t>
      </w:r>
      <w:proofErr w:type="spellStart"/>
      <w:r w:rsidRPr="005E6F7F">
        <w:rPr>
          <w:rFonts w:ascii="Arial" w:hAnsi="Arial" w:cs="Arial"/>
          <w:color w:val="262626"/>
          <w:szCs w:val="24"/>
          <w:shd w:val="clear" w:color="auto" w:fill="FFFFFF"/>
        </w:rPr>
        <w:t>CamerichUSA</w:t>
      </w:r>
      <w:proofErr w:type="spellEnd"/>
      <w:r w:rsidRPr="005E6F7F">
        <w:rPr>
          <w:rFonts w:ascii="Arial" w:hAnsi="Arial" w:cs="Arial"/>
          <w:color w:val="262626"/>
          <w:szCs w:val="24"/>
          <w:shd w:val="clear" w:color="auto" w:fill="FFFFFF"/>
        </w:rPr>
        <w:t xml:space="preserve"> #</w:t>
      </w:r>
      <w:proofErr w:type="spellStart"/>
      <w:r w:rsidRPr="005E6F7F">
        <w:rPr>
          <w:rFonts w:ascii="Arial" w:hAnsi="Arial" w:cs="Arial"/>
          <w:color w:val="262626"/>
          <w:szCs w:val="24"/>
          <w:shd w:val="clear" w:color="auto" w:fill="FFFFFF"/>
        </w:rPr>
        <w:t>modernfurniture</w:t>
      </w:r>
      <w:proofErr w:type="spellEnd"/>
      <w:r w:rsidRPr="005E6F7F">
        <w:rPr>
          <w:rFonts w:ascii="Arial" w:hAnsi="Arial" w:cs="Arial"/>
          <w:color w:val="262626"/>
          <w:szCs w:val="24"/>
          <w:shd w:val="clear" w:color="auto" w:fill="FFFFFF"/>
        </w:rPr>
        <w:t xml:space="preserve"> #</w:t>
      </w:r>
      <w:proofErr w:type="spellStart"/>
      <w:r w:rsidRPr="005E6F7F">
        <w:rPr>
          <w:rFonts w:ascii="Arial" w:hAnsi="Arial" w:cs="Arial"/>
          <w:color w:val="262626"/>
          <w:szCs w:val="24"/>
          <w:shd w:val="clear" w:color="auto" w:fill="FFFFFF"/>
        </w:rPr>
        <w:t>ContemporaryFurniture</w:t>
      </w:r>
      <w:proofErr w:type="spellEnd"/>
    </w:p>
    <w:p w14:paraId="1B0CFE92" w14:textId="1F2380AB" w:rsidR="00AD23C6" w:rsidRPr="00781C56" w:rsidRDefault="005E6F7F" w:rsidP="005E6F7F">
      <w:pPr>
        <w:rPr>
          <w:rFonts w:ascii="Arial" w:hAnsi="Arial" w:cs="Arial"/>
          <w:szCs w:val="24"/>
        </w:rPr>
      </w:pPr>
      <w:r w:rsidRPr="005E6F7F">
        <w:rPr>
          <w:rFonts w:ascii="Arial" w:hAnsi="Arial" w:cs="Arial"/>
          <w:color w:val="262626"/>
          <w:szCs w:val="24"/>
          <w:shd w:val="clear" w:color="auto" w:fill="FFFFFF"/>
        </w:rPr>
        <w:t>#</w:t>
      </w:r>
      <w:proofErr w:type="spellStart"/>
      <w:r w:rsidRPr="005E6F7F">
        <w:rPr>
          <w:rFonts w:ascii="Arial" w:hAnsi="Arial" w:cs="Arial"/>
          <w:color w:val="262626"/>
          <w:szCs w:val="24"/>
          <w:shd w:val="clear" w:color="auto" w:fill="FFFFFF"/>
        </w:rPr>
        <w:t>CamerichFurniture</w:t>
      </w:r>
      <w:proofErr w:type="spellEnd"/>
      <w:r w:rsidRPr="005E6F7F">
        <w:rPr>
          <w:rFonts w:ascii="Arial" w:hAnsi="Arial" w:cs="Arial"/>
          <w:color w:val="262626"/>
          <w:szCs w:val="24"/>
          <w:shd w:val="clear" w:color="auto" w:fill="FFFFFF"/>
        </w:rPr>
        <w:t xml:space="preserve"> #</w:t>
      </w:r>
      <w:proofErr w:type="spellStart"/>
      <w:r w:rsidRPr="005E6F7F">
        <w:rPr>
          <w:rFonts w:ascii="Arial" w:hAnsi="Arial" w:cs="Arial"/>
          <w:color w:val="262626"/>
          <w:szCs w:val="24"/>
          <w:shd w:val="clear" w:color="auto" w:fill="FFFFFF"/>
        </w:rPr>
        <w:t>CamerichSofa</w:t>
      </w:r>
      <w:proofErr w:type="spellEnd"/>
      <w:r w:rsidRPr="005E6F7F">
        <w:rPr>
          <w:rFonts w:ascii="Arial" w:hAnsi="Arial" w:cs="Arial"/>
          <w:color w:val="262626"/>
          <w:szCs w:val="24"/>
          <w:shd w:val="clear" w:color="auto" w:fill="FFFFFF"/>
        </w:rPr>
        <w:t xml:space="preserve"> #</w:t>
      </w:r>
      <w:proofErr w:type="spellStart"/>
      <w:r w:rsidRPr="005E6F7F">
        <w:rPr>
          <w:rFonts w:ascii="Arial" w:hAnsi="Arial" w:cs="Arial"/>
          <w:color w:val="262626"/>
          <w:szCs w:val="24"/>
          <w:shd w:val="clear" w:color="auto" w:fill="FFFFFF"/>
        </w:rPr>
        <w:t>CamerichChair</w:t>
      </w:r>
      <w:proofErr w:type="spellEnd"/>
      <w:r w:rsidRPr="005E6F7F">
        <w:rPr>
          <w:rFonts w:ascii="Arial" w:hAnsi="Arial" w:cs="Arial"/>
          <w:color w:val="262626"/>
          <w:szCs w:val="24"/>
          <w:shd w:val="clear" w:color="auto" w:fill="FFFFFF"/>
        </w:rPr>
        <w:t xml:space="preserve"> #</w:t>
      </w:r>
      <w:proofErr w:type="spellStart"/>
      <w:r w:rsidRPr="005E6F7F">
        <w:rPr>
          <w:rFonts w:ascii="Arial" w:hAnsi="Arial" w:cs="Arial"/>
          <w:color w:val="262626"/>
          <w:szCs w:val="24"/>
          <w:shd w:val="clear" w:color="auto" w:fill="FFFFFF"/>
        </w:rPr>
        <w:t>ModernDesign</w:t>
      </w:r>
      <w:proofErr w:type="spellEnd"/>
      <w:r w:rsidRPr="005E6F7F">
        <w:rPr>
          <w:rFonts w:ascii="Arial" w:hAnsi="Arial" w:cs="Arial"/>
          <w:color w:val="262626"/>
          <w:szCs w:val="24"/>
          <w:shd w:val="clear" w:color="auto" w:fill="FFFFFF"/>
        </w:rPr>
        <w:t xml:space="preserve"> #</w:t>
      </w:r>
      <w:proofErr w:type="spellStart"/>
      <w:r w:rsidRPr="005E6F7F">
        <w:rPr>
          <w:rFonts w:ascii="Arial" w:hAnsi="Arial" w:cs="Arial"/>
          <w:color w:val="262626"/>
          <w:szCs w:val="24"/>
          <w:shd w:val="clear" w:color="auto" w:fill="FFFFFF"/>
        </w:rPr>
        <w:t>InteriorDesign</w:t>
      </w:r>
      <w:proofErr w:type="spellEnd"/>
      <w:r w:rsidRPr="005E6F7F">
        <w:rPr>
          <w:rFonts w:ascii="Arial" w:hAnsi="Arial" w:cs="Arial"/>
          <w:color w:val="262626"/>
          <w:szCs w:val="24"/>
          <w:shd w:val="clear" w:color="auto" w:fill="FFFFFF"/>
        </w:rPr>
        <w:t xml:space="preserve"> #Sofa #</w:t>
      </w:r>
      <w:proofErr w:type="spellStart"/>
      <w:r w:rsidRPr="005E6F7F">
        <w:rPr>
          <w:rFonts w:ascii="Arial" w:hAnsi="Arial" w:cs="Arial"/>
          <w:color w:val="262626"/>
          <w:szCs w:val="24"/>
          <w:shd w:val="clear" w:color="auto" w:fill="FFFFFF"/>
        </w:rPr>
        <w:t>HomeDecor</w:t>
      </w:r>
      <w:proofErr w:type="spellEnd"/>
      <w:r w:rsidRPr="005E6F7F">
        <w:rPr>
          <w:rFonts w:ascii="Arial" w:hAnsi="Arial" w:cs="Arial"/>
          <w:color w:val="262626"/>
          <w:szCs w:val="24"/>
          <w:shd w:val="clear" w:color="auto" w:fill="FFFFFF"/>
        </w:rPr>
        <w:t xml:space="preserve"> #Interior #Qingdao #</w:t>
      </w:r>
      <w:proofErr w:type="spellStart"/>
      <w:r w:rsidRPr="005E6F7F">
        <w:rPr>
          <w:rFonts w:ascii="Arial" w:hAnsi="Arial" w:cs="Arial"/>
          <w:color w:val="262626"/>
          <w:szCs w:val="24"/>
          <w:shd w:val="clear" w:color="auto" w:fill="FFFFFF"/>
        </w:rPr>
        <w:t>HaiyiSailingHotel</w:t>
      </w:r>
      <w:proofErr w:type="spellEnd"/>
      <w:r w:rsidRPr="005E6F7F">
        <w:rPr>
          <w:rFonts w:ascii="Arial" w:hAnsi="Arial" w:cs="Arial"/>
          <w:color w:val="262626"/>
          <w:szCs w:val="24"/>
          <w:shd w:val="clear" w:color="auto" w:fill="FFFFFF"/>
        </w:rPr>
        <w:t xml:space="preserve"> #</w:t>
      </w:r>
      <w:proofErr w:type="spellStart"/>
      <w:r w:rsidRPr="005E6F7F">
        <w:rPr>
          <w:rFonts w:ascii="Arial" w:hAnsi="Arial" w:cs="Arial"/>
          <w:color w:val="262626"/>
          <w:szCs w:val="24"/>
          <w:shd w:val="clear" w:color="auto" w:fill="FFFFFF"/>
        </w:rPr>
        <w:t>haiyihotel</w:t>
      </w:r>
      <w:proofErr w:type="spellEnd"/>
    </w:p>
    <w:sectPr w:rsidR="00AD23C6" w:rsidRPr="00781C5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C1A0D" w14:textId="77777777" w:rsidR="00AD4F9D" w:rsidRDefault="00AD4F9D" w:rsidP="00AD23C6">
      <w:r>
        <w:separator/>
      </w:r>
    </w:p>
  </w:endnote>
  <w:endnote w:type="continuationSeparator" w:id="0">
    <w:p w14:paraId="448077B5" w14:textId="77777777" w:rsidR="00AD4F9D" w:rsidRDefault="00AD4F9D" w:rsidP="00AD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E2090" w14:textId="77777777" w:rsidR="00AD4F9D" w:rsidRDefault="00AD4F9D" w:rsidP="00AD23C6">
      <w:r>
        <w:separator/>
      </w:r>
    </w:p>
  </w:footnote>
  <w:footnote w:type="continuationSeparator" w:id="0">
    <w:p w14:paraId="31896D04" w14:textId="77777777" w:rsidR="00AD4F9D" w:rsidRDefault="00AD4F9D" w:rsidP="00AD2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C9B"/>
    <w:rsid w:val="00051FFD"/>
    <w:rsid w:val="000D3C9B"/>
    <w:rsid w:val="001B29F6"/>
    <w:rsid w:val="005B307D"/>
    <w:rsid w:val="005E6F7F"/>
    <w:rsid w:val="00781C56"/>
    <w:rsid w:val="00815B3D"/>
    <w:rsid w:val="00AD23C6"/>
    <w:rsid w:val="00AD4F9D"/>
    <w:rsid w:val="00DD679A"/>
    <w:rsid w:val="00E27246"/>
    <w:rsid w:val="00E47A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7EAFF"/>
  <w15:chartTrackingRefBased/>
  <w15:docId w15:val="{18A76235-0D84-404A-A102-F3E0CFDC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3C6"/>
    <w:pPr>
      <w:tabs>
        <w:tab w:val="center" w:pos="4153"/>
        <w:tab w:val="right" w:pos="8306"/>
      </w:tabs>
      <w:snapToGrid w:val="0"/>
    </w:pPr>
    <w:rPr>
      <w:sz w:val="20"/>
      <w:szCs w:val="20"/>
    </w:rPr>
  </w:style>
  <w:style w:type="character" w:customStyle="1" w:styleId="a4">
    <w:name w:val="頁首 字元"/>
    <w:basedOn w:val="a0"/>
    <w:link w:val="a3"/>
    <w:uiPriority w:val="99"/>
    <w:rsid w:val="00AD23C6"/>
    <w:rPr>
      <w:sz w:val="20"/>
      <w:szCs w:val="20"/>
    </w:rPr>
  </w:style>
  <w:style w:type="paragraph" w:styleId="a5">
    <w:name w:val="footer"/>
    <w:basedOn w:val="a"/>
    <w:link w:val="a6"/>
    <w:uiPriority w:val="99"/>
    <w:unhideWhenUsed/>
    <w:rsid w:val="00AD23C6"/>
    <w:pPr>
      <w:tabs>
        <w:tab w:val="center" w:pos="4153"/>
        <w:tab w:val="right" w:pos="8306"/>
      </w:tabs>
      <w:snapToGrid w:val="0"/>
    </w:pPr>
    <w:rPr>
      <w:sz w:val="20"/>
      <w:szCs w:val="20"/>
    </w:rPr>
  </w:style>
  <w:style w:type="character" w:customStyle="1" w:styleId="a6">
    <w:name w:val="頁尾 字元"/>
    <w:basedOn w:val="a0"/>
    <w:link w:val="a5"/>
    <w:uiPriority w:val="99"/>
    <w:rsid w:val="00AD23C6"/>
    <w:rPr>
      <w:sz w:val="20"/>
      <w:szCs w:val="20"/>
    </w:rPr>
  </w:style>
  <w:style w:type="character" w:styleId="a7">
    <w:name w:val="Hyperlink"/>
    <w:basedOn w:val="a0"/>
    <w:uiPriority w:val="99"/>
    <w:semiHidden/>
    <w:unhideWhenUsed/>
    <w:rsid w:val="00AD23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465</Words>
  <Characters>2657</Characters>
  <Application>Microsoft Office Word</Application>
  <DocSecurity>0</DocSecurity>
  <Lines>22</Lines>
  <Paragraphs>6</Paragraphs>
  <ScaleCrop>false</ScaleCrop>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Hsu</dc:creator>
  <cp:keywords/>
  <dc:description/>
  <cp:lastModifiedBy>Joseph Wong</cp:lastModifiedBy>
  <cp:revision>6</cp:revision>
  <dcterms:created xsi:type="dcterms:W3CDTF">2020-03-20T06:13:00Z</dcterms:created>
  <dcterms:modified xsi:type="dcterms:W3CDTF">2020-03-25T03:27:00Z</dcterms:modified>
</cp:coreProperties>
</file>