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0F0D58C" w14:textId="720F51D7" w:rsidR="00737B92" w:rsidRDefault="000434F2" w:rsidP="00AD23C6">
      <w:pPr>
        <w:rPr>
          <w:rFonts w:ascii="Arial" w:eastAsia="SimSun" w:hAnsi="Arial" w:cs="Arial"/>
          <w:szCs w:val="24"/>
          <w:lang w:eastAsia="zh-CN"/>
        </w:rPr>
      </w:pPr>
      <w:r w:rsidRPr="000434F2">
        <w:rPr>
          <w:rFonts w:ascii="Arial" w:eastAsia="SimSun" w:hAnsi="Arial" w:cs="Arial"/>
          <w:szCs w:val="24"/>
          <w:lang w:eastAsia="zh-CN"/>
        </w:rPr>
        <w:t>This space is designed to feel relaxed and full of youthful energy. A dedicated study nook, paired with the Ballet Chair, offers a stylish yet functional area for focus and learning—supporting growth and creativity while maintaining a clean, modern aesthetic.</w:t>
      </w:r>
    </w:p>
    <w:p w14:paraId="79E0B984" w14:textId="77777777" w:rsidR="000434F2" w:rsidRPr="000434F2" w:rsidRDefault="000434F2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A60132F" w14:textId="77777777" w:rsidR="000434F2" w:rsidRPr="000434F2" w:rsidRDefault="000434F2" w:rsidP="000434F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434F2">
        <w:rPr>
          <w:rFonts w:ascii="Arial" w:hAnsi="Arial" w:cs="Arial"/>
          <w:color w:val="262626"/>
          <w:szCs w:val="24"/>
          <w:shd w:val="clear" w:color="auto" w:fill="FFFFFF"/>
        </w:rPr>
        <w:t>This space is designed to feel relaxed and full of youthful energy. A dedicated study nook, paired with the Ballet Chair, offers a stylish yet functional area for focus and learning—supporting growth and creativity while maintaining a clean, modern aesthetic.</w:t>
      </w:r>
    </w:p>
    <w:p w14:paraId="22CCAA7F" w14:textId="77777777" w:rsidR="000434F2" w:rsidRPr="000434F2" w:rsidRDefault="000434F2" w:rsidP="000434F2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0B59B5C" w14:textId="77777777" w:rsidR="000434F2" w:rsidRPr="000434F2" w:rsidRDefault="000434F2" w:rsidP="000434F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434F2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215EE5D" w:rsidR="00AD23C6" w:rsidRPr="00781C56" w:rsidRDefault="000434F2" w:rsidP="000434F2">
      <w:pPr>
        <w:rPr>
          <w:rFonts w:ascii="Arial" w:hAnsi="Arial" w:cs="Arial"/>
          <w:szCs w:val="24"/>
        </w:rPr>
      </w:pPr>
      <w:r w:rsidRPr="000434F2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#alisonbedplus #wittytable #balletchair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D3721" w14:textId="77777777" w:rsidR="009C0BD6" w:rsidRDefault="009C0BD6" w:rsidP="00AD23C6">
      <w:r>
        <w:separator/>
      </w:r>
    </w:p>
  </w:endnote>
  <w:endnote w:type="continuationSeparator" w:id="0">
    <w:p w14:paraId="5EA5755B" w14:textId="77777777" w:rsidR="009C0BD6" w:rsidRDefault="009C0BD6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DF842" w14:textId="77777777" w:rsidR="009C0BD6" w:rsidRDefault="009C0BD6" w:rsidP="00AD23C6">
      <w:r>
        <w:separator/>
      </w:r>
    </w:p>
  </w:footnote>
  <w:footnote w:type="continuationSeparator" w:id="0">
    <w:p w14:paraId="546254E4" w14:textId="77777777" w:rsidR="009C0BD6" w:rsidRDefault="009C0BD6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434F2"/>
    <w:rsid w:val="00051FFD"/>
    <w:rsid w:val="00094120"/>
    <w:rsid w:val="000D3C9B"/>
    <w:rsid w:val="001B29F6"/>
    <w:rsid w:val="002F5AB0"/>
    <w:rsid w:val="003F1B8D"/>
    <w:rsid w:val="0046262C"/>
    <w:rsid w:val="00565987"/>
    <w:rsid w:val="005B307D"/>
    <w:rsid w:val="0067050F"/>
    <w:rsid w:val="00737B92"/>
    <w:rsid w:val="00781C56"/>
    <w:rsid w:val="007F4077"/>
    <w:rsid w:val="00815B3D"/>
    <w:rsid w:val="00956C72"/>
    <w:rsid w:val="009C0BD6"/>
    <w:rsid w:val="009F60F0"/>
    <w:rsid w:val="00AD23C6"/>
    <w:rsid w:val="00B02B78"/>
    <w:rsid w:val="00C86CCF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23C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23C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瑟 瑟</cp:lastModifiedBy>
  <cp:revision>13</cp:revision>
  <dcterms:created xsi:type="dcterms:W3CDTF">2020-03-20T06:13:00Z</dcterms:created>
  <dcterms:modified xsi:type="dcterms:W3CDTF">2025-12-30T03:01:00Z</dcterms:modified>
</cp:coreProperties>
</file>