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23B898F" w14:textId="721CCF08" w:rsidR="000B4AE4" w:rsidRDefault="000B4AE4" w:rsidP="00AD23C6">
      <w:pPr>
        <w:rPr>
          <w:rFonts w:ascii="Arial" w:eastAsia="SimSun" w:hAnsi="Arial" w:cs="Arial"/>
          <w:szCs w:val="24"/>
          <w:lang w:eastAsia="zh-CN"/>
        </w:rPr>
      </w:pPr>
      <w:r w:rsidRPr="000B4AE4">
        <w:rPr>
          <w:rFonts w:ascii="Arial" w:eastAsia="SimSun" w:hAnsi="Arial" w:cs="Arial"/>
          <w:szCs w:val="24"/>
          <w:lang w:eastAsia="zh-CN"/>
        </w:rPr>
        <w:t>The master bedroom embraces a serene sense of order, creating a space that feels open yet warm. Natural textures flow effortlessly alongside curated art, setting the stage for a tranquil, sophisticated retreat. It’s a haven designed for unwinding and savoring quiet moments in style.</w:t>
      </w:r>
    </w:p>
    <w:p w14:paraId="270B1915" w14:textId="77777777" w:rsidR="000B4AE4" w:rsidRPr="00781C56" w:rsidRDefault="000B4AE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57AC8AA" w14:textId="77777777" w:rsidR="000B4AE4" w:rsidRPr="000B4AE4" w:rsidRDefault="000B4AE4" w:rsidP="000B4AE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B4AE4">
        <w:rPr>
          <w:rFonts w:ascii="Arial" w:hAnsi="Arial" w:cs="Arial"/>
          <w:color w:val="262626"/>
          <w:szCs w:val="24"/>
          <w:shd w:val="clear" w:color="auto" w:fill="FFFFFF"/>
        </w:rPr>
        <w:t>The master bedroom embraces a serene sense of order, creating a space that feels open yet warm. Natural textures flow effortlessly alongside curated art, setting the stage for a tranquil, sophisticated retreat. It’s a haven designed for unwinding and savoring quiet moments in style.</w:t>
      </w:r>
    </w:p>
    <w:p w14:paraId="7270D681" w14:textId="77777777" w:rsidR="000B4AE4" w:rsidRPr="000B4AE4" w:rsidRDefault="000B4AE4" w:rsidP="000B4AE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DE20E45" w14:textId="77777777" w:rsidR="000B4AE4" w:rsidRPr="000B4AE4" w:rsidRDefault="000B4AE4" w:rsidP="000B4AE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B4AE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44A4D34" w:rsidR="00AD23C6" w:rsidRPr="00781C56" w:rsidRDefault="000B4AE4" w:rsidP="000B4AE4">
      <w:pPr>
        <w:rPr>
          <w:rFonts w:ascii="Arial" w:hAnsi="Arial" w:cs="Arial"/>
          <w:szCs w:val="24"/>
        </w:rPr>
      </w:pPr>
      <w:r w:rsidRPr="000B4AE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 #wittytable #piexelcabinet #balletchair #venuschair #tericoffeetable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AB80" w14:textId="77777777" w:rsidR="00BE5AE8" w:rsidRDefault="00BE5AE8" w:rsidP="00AD23C6">
      <w:r>
        <w:separator/>
      </w:r>
    </w:p>
  </w:endnote>
  <w:endnote w:type="continuationSeparator" w:id="0">
    <w:p w14:paraId="2F2B3B0B" w14:textId="77777777" w:rsidR="00BE5AE8" w:rsidRDefault="00BE5AE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AE60" w14:textId="77777777" w:rsidR="00BE5AE8" w:rsidRDefault="00BE5AE8" w:rsidP="00AD23C6">
      <w:r>
        <w:separator/>
      </w:r>
    </w:p>
  </w:footnote>
  <w:footnote w:type="continuationSeparator" w:id="0">
    <w:p w14:paraId="06A12BC7" w14:textId="77777777" w:rsidR="00BE5AE8" w:rsidRDefault="00BE5AE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B4AE4"/>
    <w:rsid w:val="000D3C9B"/>
    <w:rsid w:val="001B29F6"/>
    <w:rsid w:val="00210E01"/>
    <w:rsid w:val="002F5AB0"/>
    <w:rsid w:val="0037356F"/>
    <w:rsid w:val="003F1B8D"/>
    <w:rsid w:val="00461FF5"/>
    <w:rsid w:val="004D0FFB"/>
    <w:rsid w:val="005B307D"/>
    <w:rsid w:val="006F24E4"/>
    <w:rsid w:val="00781C56"/>
    <w:rsid w:val="007F4077"/>
    <w:rsid w:val="00815B3D"/>
    <w:rsid w:val="008F4E45"/>
    <w:rsid w:val="00956C72"/>
    <w:rsid w:val="009E084B"/>
    <w:rsid w:val="009F60F0"/>
    <w:rsid w:val="00AD23C6"/>
    <w:rsid w:val="00AF371D"/>
    <w:rsid w:val="00B02B78"/>
    <w:rsid w:val="00B94CCE"/>
    <w:rsid w:val="00BA76EA"/>
    <w:rsid w:val="00BE5AE8"/>
    <w:rsid w:val="00D64851"/>
    <w:rsid w:val="00DD679A"/>
    <w:rsid w:val="00E27246"/>
    <w:rsid w:val="00E47A02"/>
    <w:rsid w:val="00E56041"/>
    <w:rsid w:val="00F67B3F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19</cp:revision>
  <dcterms:created xsi:type="dcterms:W3CDTF">2020-03-20T06:13:00Z</dcterms:created>
  <dcterms:modified xsi:type="dcterms:W3CDTF">2025-09-15T05:12:00Z</dcterms:modified>
</cp:coreProperties>
</file>