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2DAD109" w14:textId="42CBE703" w:rsidR="006666F2" w:rsidRDefault="00203839" w:rsidP="00AD23C6">
      <w:pPr>
        <w:rPr>
          <w:rFonts w:ascii="Arial" w:eastAsia="SimSun" w:hAnsi="Arial" w:cs="Arial"/>
          <w:szCs w:val="24"/>
          <w:lang w:eastAsia="zh-CN"/>
        </w:rPr>
      </w:pPr>
      <w:r w:rsidRPr="00203839">
        <w:rPr>
          <w:rFonts w:ascii="Arial" w:eastAsia="SimSun" w:hAnsi="Arial" w:cs="Arial"/>
          <w:szCs w:val="24"/>
          <w:lang w:eastAsia="zh-CN"/>
        </w:rPr>
        <w:t>The designer skillfully incorporates the villa's original structure by adding decorative grilles alongside the load-bearing columns, softening the visual weight within the space. ELAN sofas flank the RUBIX coffee table, creating a welcoming setting for intimate conversations.</w:t>
      </w:r>
    </w:p>
    <w:p w14:paraId="236A286C" w14:textId="77777777" w:rsidR="00203839" w:rsidRPr="00781C56" w:rsidRDefault="00203839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3A8F0F4" w14:textId="77777777" w:rsidR="00203839" w:rsidRPr="00203839" w:rsidRDefault="00203839" w:rsidP="0020383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03839">
        <w:rPr>
          <w:rFonts w:ascii="Arial" w:hAnsi="Arial" w:cs="Arial"/>
          <w:color w:val="262626"/>
          <w:szCs w:val="24"/>
          <w:shd w:val="clear" w:color="auto" w:fill="FFFFFF"/>
        </w:rPr>
        <w:t>The designer skillfully incorporates the villa's original structure by adding decorative grilles alongside the load-bearing columns, softening the visual weight within the space. ELAN sofas flank the RUBIX coffee table, creating a welcoming setting for intimate conversations.</w:t>
      </w:r>
    </w:p>
    <w:p w14:paraId="63309D7A" w14:textId="77777777" w:rsidR="00203839" w:rsidRPr="00203839" w:rsidRDefault="00203839" w:rsidP="00203839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B162D2E" w14:textId="77777777" w:rsidR="00203839" w:rsidRPr="00203839" w:rsidRDefault="00203839" w:rsidP="0020383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03839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7CD03212" w:rsidR="00AD23C6" w:rsidRPr="00781C56" w:rsidRDefault="00203839" w:rsidP="00203839">
      <w:pPr>
        <w:rPr>
          <w:rFonts w:ascii="Arial" w:hAnsi="Arial" w:cs="Arial"/>
          <w:szCs w:val="24"/>
        </w:rPr>
      </w:pPr>
      <w:r w:rsidRPr="00203839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#elansofa #rubixcoffeetable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97411" w14:textId="77777777" w:rsidR="008B3A3D" w:rsidRDefault="008B3A3D" w:rsidP="00AD23C6">
      <w:r>
        <w:separator/>
      </w:r>
    </w:p>
  </w:endnote>
  <w:endnote w:type="continuationSeparator" w:id="0">
    <w:p w14:paraId="2C97F6F5" w14:textId="77777777" w:rsidR="008B3A3D" w:rsidRDefault="008B3A3D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A27A4" w14:textId="77777777" w:rsidR="008B3A3D" w:rsidRDefault="008B3A3D" w:rsidP="00AD23C6">
      <w:r>
        <w:separator/>
      </w:r>
    </w:p>
  </w:footnote>
  <w:footnote w:type="continuationSeparator" w:id="0">
    <w:p w14:paraId="5C162430" w14:textId="77777777" w:rsidR="008B3A3D" w:rsidRDefault="008B3A3D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47B8C"/>
    <w:rsid w:val="00051FFD"/>
    <w:rsid w:val="00094120"/>
    <w:rsid w:val="000D3C9B"/>
    <w:rsid w:val="001B29F6"/>
    <w:rsid w:val="00203839"/>
    <w:rsid w:val="002F5AB0"/>
    <w:rsid w:val="0037356F"/>
    <w:rsid w:val="003F1B8D"/>
    <w:rsid w:val="00461FF5"/>
    <w:rsid w:val="004D0FFB"/>
    <w:rsid w:val="005B307D"/>
    <w:rsid w:val="006001A5"/>
    <w:rsid w:val="006666F2"/>
    <w:rsid w:val="00781C56"/>
    <w:rsid w:val="007F4077"/>
    <w:rsid w:val="00815B3D"/>
    <w:rsid w:val="008B3A3D"/>
    <w:rsid w:val="008F101B"/>
    <w:rsid w:val="00956C72"/>
    <w:rsid w:val="009F60F0"/>
    <w:rsid w:val="00AD23C6"/>
    <w:rsid w:val="00AF371D"/>
    <w:rsid w:val="00B02B78"/>
    <w:rsid w:val="00BA76EA"/>
    <w:rsid w:val="00DD679A"/>
    <w:rsid w:val="00E27246"/>
    <w:rsid w:val="00E47A02"/>
    <w:rsid w:val="00E56041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18</cp:revision>
  <dcterms:created xsi:type="dcterms:W3CDTF">2020-03-20T06:13:00Z</dcterms:created>
  <dcterms:modified xsi:type="dcterms:W3CDTF">2025-07-15T04:27:00Z</dcterms:modified>
</cp:coreProperties>
</file>