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B3A68D2" w14:textId="6E91CA80" w:rsidR="00431DFA" w:rsidRDefault="00C24587" w:rsidP="006973F7">
      <w:pPr>
        <w:rPr>
          <w:rFonts w:ascii="Arial" w:eastAsia="SimSun" w:hAnsi="Arial" w:cs="Arial"/>
          <w:szCs w:val="24"/>
          <w:lang w:eastAsia="zh-CN"/>
        </w:rPr>
      </w:pPr>
      <w:r w:rsidRPr="00C24587">
        <w:rPr>
          <w:rFonts w:ascii="Arial" w:eastAsia="SimSun" w:hAnsi="Arial" w:cs="Arial"/>
          <w:szCs w:val="24"/>
          <w:lang w:eastAsia="zh-CN"/>
        </w:rPr>
        <w:t>CAMERICH Shanghai Showroom creates a gorgeous living space that supports a luxe, laid-back life. The FLAMINGO Coffee Tables are well paired with lounge-worthy NATURE Sofa. LEMAN and Qing Chairs, welcome guests to take a seat. Take your pick. It’s a tough choice to make. The CONTENT wall system serves essential storage while allowing the living space to remain spacious and organized.</w:t>
      </w:r>
    </w:p>
    <w:p w14:paraId="6A12720E" w14:textId="77777777" w:rsidR="00C24587" w:rsidRPr="00431DFA" w:rsidRDefault="00C24587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E96494B" w14:textId="77777777" w:rsidR="00C24587" w:rsidRPr="00C24587" w:rsidRDefault="00C24587" w:rsidP="00C2458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24587">
        <w:rPr>
          <w:rFonts w:ascii="Arial" w:hAnsi="Arial" w:cs="Arial"/>
          <w:color w:val="262626"/>
          <w:szCs w:val="24"/>
          <w:shd w:val="clear" w:color="auto" w:fill="FFFFFF"/>
        </w:rPr>
        <w:t>CAMERICH Shanghai Showroom creates a gorgeous living space that supports a luxe, laid-back life. The FLAMINGO Coffee Tables are well paired with lounge-worthy NATURE Sofa. LEMAN and Qing Chairs, welcome guests to take a seat. Take your pick. It’s a tough choice to make. The CONTENT wall system serves essential storage while allowing the living space to remain spacious and organized.</w:t>
      </w:r>
    </w:p>
    <w:p w14:paraId="26868934" w14:textId="77777777" w:rsidR="00C24587" w:rsidRPr="00C24587" w:rsidRDefault="00C24587" w:rsidP="00C2458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24A6A42" w14:textId="77777777" w:rsidR="00C24587" w:rsidRPr="00C24587" w:rsidRDefault="00C24587" w:rsidP="00C2458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2458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BDB1BB3" w:rsidR="00AD23C6" w:rsidRPr="00781C56" w:rsidRDefault="00C24587" w:rsidP="00C24587">
      <w:pPr>
        <w:rPr>
          <w:rFonts w:ascii="Arial" w:hAnsi="Arial" w:cs="Arial"/>
          <w:szCs w:val="24"/>
        </w:rPr>
      </w:pPr>
      <w:r w:rsidRPr="00C2458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#CamerichShanghai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E4A2" w14:textId="77777777" w:rsidR="00B72E98" w:rsidRDefault="00B72E98" w:rsidP="00AD23C6">
      <w:r>
        <w:separator/>
      </w:r>
    </w:p>
  </w:endnote>
  <w:endnote w:type="continuationSeparator" w:id="0">
    <w:p w14:paraId="123FA1DA" w14:textId="77777777" w:rsidR="00B72E98" w:rsidRDefault="00B72E9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539D" w14:textId="77777777" w:rsidR="00B72E98" w:rsidRDefault="00B72E98" w:rsidP="00AD23C6">
      <w:r>
        <w:separator/>
      </w:r>
    </w:p>
  </w:footnote>
  <w:footnote w:type="continuationSeparator" w:id="0">
    <w:p w14:paraId="05F49895" w14:textId="77777777" w:rsidR="00B72E98" w:rsidRDefault="00B72E9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431DFA"/>
    <w:rsid w:val="00542E9F"/>
    <w:rsid w:val="005B181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72E98"/>
    <w:rsid w:val="00BA2113"/>
    <w:rsid w:val="00C24587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20</cp:revision>
  <dcterms:created xsi:type="dcterms:W3CDTF">2020-03-20T06:13:00Z</dcterms:created>
  <dcterms:modified xsi:type="dcterms:W3CDTF">2021-10-29T03:26:00Z</dcterms:modified>
</cp:coreProperties>
</file>