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CD2691" w14:textId="77777777" w:rsidR="000C47BE" w:rsidRPr="000C47BE" w:rsidRDefault="000C47BE" w:rsidP="000C47BE">
      <w:pPr>
        <w:rPr>
          <w:rFonts w:ascii="Arial" w:eastAsia="SimSun" w:hAnsi="Arial" w:cs="Arial" w:hint="eastAsia"/>
          <w:szCs w:val="24"/>
          <w:lang w:eastAsia="zh-CN"/>
        </w:rPr>
      </w:pPr>
      <w:r w:rsidRPr="000C47BE">
        <w:rPr>
          <w:rFonts w:ascii="Arial" w:eastAsia="SimSun" w:hAnsi="Arial" w:cs="Arial" w:hint="eastAsia"/>
          <w:szCs w:val="24"/>
          <w:lang w:eastAsia="zh-CN"/>
        </w:rPr>
        <w:t>【</w:t>
      </w:r>
      <w:r w:rsidRPr="000C47BE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0C47BE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F4D32EF" w14:textId="77777777" w:rsidR="000C47BE" w:rsidRPr="000C47BE" w:rsidRDefault="000C47BE" w:rsidP="000C47BE">
      <w:pPr>
        <w:rPr>
          <w:rFonts w:ascii="Arial" w:eastAsia="SimSun" w:hAnsi="Arial" w:cs="Arial"/>
          <w:szCs w:val="24"/>
          <w:lang w:eastAsia="zh-CN"/>
        </w:rPr>
      </w:pPr>
      <w:r w:rsidRPr="000C47BE">
        <w:rPr>
          <w:rFonts w:ascii="Arial" w:eastAsia="SimSun" w:hAnsi="Arial" w:cs="Arial"/>
          <w:szCs w:val="24"/>
          <w:lang w:eastAsia="zh-CN"/>
        </w:rPr>
        <w:t>Modern and modular, the Elan-40 Sofa offers a wide range of sizing and possible color combinations. Coupled with the series’ signature, two-toned upholstery (optional), the Elan’s flexible components allow for much customization in configuration. Nestling in the built-in brown walnut table with soft-close drawer, between feather down topped high-resilient foam seats, the Elan Sofa instantly becomes as practical as it is striking.</w:t>
      </w:r>
    </w:p>
    <w:p w14:paraId="7FA7E5BE" w14:textId="77777777" w:rsidR="000C47BE" w:rsidRPr="000C47BE" w:rsidRDefault="000C47BE" w:rsidP="000C47BE">
      <w:pPr>
        <w:rPr>
          <w:rFonts w:ascii="Arial" w:eastAsia="SimSun" w:hAnsi="Arial" w:cs="Arial"/>
          <w:szCs w:val="24"/>
          <w:lang w:eastAsia="zh-CN"/>
        </w:rPr>
      </w:pPr>
      <w:r w:rsidRPr="000C47BE">
        <w:rPr>
          <w:rFonts w:ascii="Arial" w:eastAsia="SimSun" w:hAnsi="Arial" w:cs="Arial"/>
          <w:szCs w:val="24"/>
          <w:lang w:eastAsia="zh-CN"/>
        </w:rPr>
        <w:t>-</w:t>
      </w:r>
    </w:p>
    <w:p w14:paraId="1AB83C4A" w14:textId="1A56D9DE" w:rsidR="001861A4" w:rsidRDefault="000C47BE" w:rsidP="000C47BE">
      <w:pPr>
        <w:rPr>
          <w:rFonts w:ascii="Arial" w:eastAsia="SimSun" w:hAnsi="Arial" w:cs="Arial"/>
          <w:szCs w:val="24"/>
          <w:lang w:eastAsia="zh-CN"/>
        </w:rPr>
      </w:pPr>
      <w:r w:rsidRPr="000C47BE">
        <w:rPr>
          <w:rFonts w:ascii="Arial" w:eastAsia="SimSun" w:hAnsi="Arial" w:cs="Arial"/>
          <w:szCs w:val="24"/>
          <w:lang w:eastAsia="zh-CN"/>
        </w:rPr>
        <w:t xml:space="preserve">Discover Elan-40 Sofa: </w:t>
      </w:r>
      <w:hyperlink r:id="rId6" w:history="1">
        <w:r w:rsidRPr="00FB0675">
          <w:rPr>
            <w:rStyle w:val="a7"/>
            <w:rFonts w:ascii="Arial" w:eastAsia="SimSun" w:hAnsi="Arial" w:cs="Arial"/>
            <w:szCs w:val="24"/>
            <w:lang w:eastAsia="zh-CN"/>
          </w:rPr>
          <w:t>https://bit.ly/2QEsvHw</w:t>
        </w:r>
      </w:hyperlink>
    </w:p>
    <w:p w14:paraId="10F7EAEA" w14:textId="77777777" w:rsidR="000C47BE" w:rsidRPr="000C47BE" w:rsidRDefault="000C47BE" w:rsidP="000C47BE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2E5965E" w14:textId="77777777" w:rsidR="000C47BE" w:rsidRPr="000C47BE" w:rsidRDefault="000C47BE" w:rsidP="000C47BE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0C47BE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0C47BE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0C47BE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6CC67E18" w14:textId="77777777" w:rsidR="000C47BE" w:rsidRPr="000C47BE" w:rsidRDefault="000C47BE" w:rsidP="000C47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C47BE">
        <w:rPr>
          <w:rFonts w:ascii="Arial" w:hAnsi="Arial" w:cs="Arial"/>
          <w:color w:val="262626"/>
          <w:szCs w:val="24"/>
          <w:shd w:val="clear" w:color="auto" w:fill="FFFFFF"/>
        </w:rPr>
        <w:t>Modern and modular, the Elan-40 Sofa offers a wide range of sizing and possible color combinations. Coupled with the series’ signature, two-toned upholstery (optional), the Elan’s flexible components allow for much customization in configuration. Nestling in the built-in brown walnut table with soft-close drawer, between feather down topped high-resilient foam seats, the Elan Sofa instantly becomes as practical as it is striking.</w:t>
      </w:r>
    </w:p>
    <w:p w14:paraId="15E058EE" w14:textId="77777777" w:rsidR="000C47BE" w:rsidRPr="000C47BE" w:rsidRDefault="000C47BE" w:rsidP="000C47B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AC05FD3" w14:textId="77777777" w:rsidR="000C47BE" w:rsidRPr="000C47BE" w:rsidRDefault="000C47BE" w:rsidP="000C47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C47B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12918CA" w:rsidR="00AD23C6" w:rsidRPr="00781C56" w:rsidRDefault="000C47BE" w:rsidP="000C47BE">
      <w:pPr>
        <w:rPr>
          <w:rFonts w:ascii="Arial" w:hAnsi="Arial" w:cs="Arial"/>
          <w:szCs w:val="24"/>
        </w:rPr>
      </w:pPr>
      <w:r w:rsidRPr="000C47B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#Elan40Sofa #ModernSofas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999D" w14:textId="77777777" w:rsidR="00D14250" w:rsidRDefault="00D14250" w:rsidP="00AD23C6">
      <w:r>
        <w:separator/>
      </w:r>
    </w:p>
  </w:endnote>
  <w:endnote w:type="continuationSeparator" w:id="0">
    <w:p w14:paraId="7B44FF84" w14:textId="77777777" w:rsidR="00D14250" w:rsidRDefault="00D1425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CDAD" w14:textId="77777777" w:rsidR="00D14250" w:rsidRDefault="00D14250" w:rsidP="00AD23C6">
      <w:r>
        <w:separator/>
      </w:r>
    </w:p>
  </w:footnote>
  <w:footnote w:type="continuationSeparator" w:id="0">
    <w:p w14:paraId="74133F15" w14:textId="77777777" w:rsidR="00D14250" w:rsidRDefault="00D1425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QEsvH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2021-04-20T07:41:00Z</dcterms:modified>
</cp:coreProperties>
</file>