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1F2D59CA" w14:textId="57662C7E" w:rsidR="00B02B78" w:rsidRDefault="000023C9" w:rsidP="00AD23C6">
      <w:pPr>
        <w:rPr>
          <w:rFonts w:ascii="Arial" w:eastAsia="SimSun" w:hAnsi="Arial" w:cs="Arial"/>
          <w:szCs w:val="24"/>
          <w:lang w:eastAsia="zh-CN"/>
        </w:rPr>
      </w:pPr>
      <w:r w:rsidRPr="000023C9">
        <w:rPr>
          <w:rFonts w:ascii="Arial" w:eastAsia="SimSun" w:hAnsi="Arial" w:cs="Arial"/>
          <w:szCs w:val="24"/>
          <w:lang w:eastAsia="zh-CN"/>
        </w:rPr>
        <w:t>Situated along the Yellow Sea coast, Qingdao is a major province that is gorgeously surrounded by mountains and sea. Camerich brings resort style seating to this sales office.</w:t>
      </w:r>
    </w:p>
    <w:p w14:paraId="05C5CB06" w14:textId="77777777" w:rsidR="000023C9" w:rsidRPr="009238D1" w:rsidRDefault="000023C9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5B297FDC" w14:textId="77777777" w:rsidR="000023C9" w:rsidRPr="000023C9" w:rsidRDefault="000023C9" w:rsidP="000023C9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0023C9">
        <w:rPr>
          <w:rFonts w:ascii="Arial" w:hAnsi="Arial" w:cs="Arial"/>
          <w:color w:val="262626"/>
          <w:szCs w:val="24"/>
          <w:shd w:val="clear" w:color="auto" w:fill="FFFFFF"/>
        </w:rPr>
        <w:t>Situated along the Yellow Sea coast, Qingdao is a major province that is gorgeously surrounded by mountains and sea. Camerich brings resort style seating to this sales office.</w:t>
      </w:r>
    </w:p>
    <w:p w14:paraId="621AF848" w14:textId="77777777" w:rsidR="000023C9" w:rsidRPr="000023C9" w:rsidRDefault="000023C9" w:rsidP="000023C9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3FB3C86F" w14:textId="77777777" w:rsidR="000023C9" w:rsidRPr="000023C9" w:rsidRDefault="000023C9" w:rsidP="000023C9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0023C9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6F1D21D7" w:rsidR="00AD23C6" w:rsidRPr="00781C56" w:rsidRDefault="000023C9" w:rsidP="000023C9">
      <w:pPr>
        <w:rPr>
          <w:rFonts w:ascii="Arial" w:hAnsi="Arial" w:cs="Arial"/>
          <w:szCs w:val="24"/>
        </w:rPr>
      </w:pPr>
      <w:r w:rsidRPr="000023C9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#CamerichQingdao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9F28F4" w14:textId="77777777" w:rsidR="005B13FD" w:rsidRDefault="005B13FD" w:rsidP="00AD23C6">
      <w:r>
        <w:separator/>
      </w:r>
    </w:p>
  </w:endnote>
  <w:endnote w:type="continuationSeparator" w:id="0">
    <w:p w14:paraId="0F47C1A3" w14:textId="77777777" w:rsidR="005B13FD" w:rsidRDefault="005B13FD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FD6D23" w14:textId="77777777" w:rsidR="005B13FD" w:rsidRDefault="005B13FD" w:rsidP="00AD23C6">
      <w:r>
        <w:separator/>
      </w:r>
    </w:p>
  </w:footnote>
  <w:footnote w:type="continuationSeparator" w:id="0">
    <w:p w14:paraId="3791D772" w14:textId="77777777" w:rsidR="005B13FD" w:rsidRDefault="005B13FD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23C9"/>
    <w:rsid w:val="00051FFD"/>
    <w:rsid w:val="000D3C9B"/>
    <w:rsid w:val="001B29F6"/>
    <w:rsid w:val="005B13FD"/>
    <w:rsid w:val="005B307D"/>
    <w:rsid w:val="00781C56"/>
    <w:rsid w:val="007B442B"/>
    <w:rsid w:val="007F4077"/>
    <w:rsid w:val="00815B3D"/>
    <w:rsid w:val="009238D1"/>
    <w:rsid w:val="00956C72"/>
    <w:rsid w:val="00AD23C6"/>
    <w:rsid w:val="00B02B78"/>
    <w:rsid w:val="00DD679A"/>
    <w:rsid w:val="00E27246"/>
    <w:rsid w:val="00E4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9238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4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9</cp:revision>
  <dcterms:created xsi:type="dcterms:W3CDTF">2020-03-20T06:13:00Z</dcterms:created>
  <dcterms:modified xsi:type="dcterms:W3CDTF">2021-02-22T04:24:00Z</dcterms:modified>
</cp:coreProperties>
</file>