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05AE29F6" w14:textId="77777777" w:rsidR="007B12BC" w:rsidRPr="007B12BC" w:rsidRDefault="007B12BC" w:rsidP="007B12BC">
      <w:pPr>
        <w:rPr>
          <w:rFonts w:ascii="Arial" w:eastAsia="SimSun" w:hAnsi="Arial" w:cs="Arial" w:hint="eastAsia"/>
          <w:szCs w:val="24"/>
          <w:lang w:eastAsia="zh-CN"/>
        </w:rPr>
      </w:pPr>
      <w:r w:rsidRPr="007B12BC">
        <w:rPr>
          <w:rFonts w:ascii="Arial" w:eastAsia="SimSun" w:hAnsi="Arial" w:cs="Arial" w:hint="eastAsia"/>
          <w:szCs w:val="24"/>
          <w:lang w:eastAsia="zh-CN"/>
        </w:rPr>
        <w:t>【</w:t>
      </w:r>
      <w:r w:rsidRPr="007B12BC">
        <w:rPr>
          <w:rFonts w:ascii="Arial" w:eastAsia="SimSun" w:hAnsi="Arial" w:cs="Arial" w:hint="eastAsia"/>
          <w:szCs w:val="24"/>
          <w:lang w:eastAsia="zh-CN"/>
        </w:rPr>
        <w:t>2021 New Product</w:t>
      </w:r>
      <w:r w:rsidRPr="007B12BC">
        <w:rPr>
          <w:rFonts w:ascii="Arial" w:eastAsia="SimSun" w:hAnsi="Arial" w:cs="Arial" w:hint="eastAsia"/>
          <w:szCs w:val="24"/>
          <w:lang w:eastAsia="zh-CN"/>
        </w:rPr>
        <w:t>】</w:t>
      </w:r>
    </w:p>
    <w:p w14:paraId="058C6A88" w14:textId="62CBBC16" w:rsidR="007B12BC" w:rsidRPr="007B12BC" w:rsidRDefault="007B12BC" w:rsidP="007B12BC">
      <w:pPr>
        <w:rPr>
          <w:rFonts w:ascii="Arial" w:eastAsia="SimSun" w:hAnsi="Arial" w:cs="Arial"/>
          <w:szCs w:val="24"/>
          <w:lang w:eastAsia="zh-CN"/>
        </w:rPr>
      </w:pPr>
      <w:r w:rsidRPr="007B12BC">
        <w:rPr>
          <w:rFonts w:ascii="Arial" w:eastAsia="SimSun" w:hAnsi="Arial" w:cs="Arial"/>
          <w:szCs w:val="24"/>
          <w:lang w:eastAsia="zh-CN"/>
        </w:rPr>
        <w:t>Exuberantly simple, the Harmon Petite Table highlights practicality in a C-shaped design which easily tucks under any sofa or lounge chair, as a brilliant space-saving solution. Castors at the bottom allow for easy mobility. Taking its cue from modernist architecture, this airy design remains eye-catching in any space.</w:t>
      </w:r>
    </w:p>
    <w:p w14:paraId="76DFA4AA" w14:textId="77777777" w:rsidR="007B12BC" w:rsidRPr="007B12BC" w:rsidRDefault="007B12BC" w:rsidP="007B12BC">
      <w:pPr>
        <w:rPr>
          <w:rFonts w:ascii="Arial" w:eastAsia="SimSun" w:hAnsi="Arial" w:cs="Arial"/>
          <w:szCs w:val="24"/>
          <w:lang w:eastAsia="zh-CN"/>
        </w:rPr>
      </w:pPr>
      <w:r w:rsidRPr="007B12BC">
        <w:rPr>
          <w:rFonts w:ascii="Arial" w:eastAsia="SimSun" w:hAnsi="Arial" w:cs="Arial"/>
          <w:szCs w:val="24"/>
          <w:lang w:eastAsia="zh-CN"/>
        </w:rPr>
        <w:t>-</w:t>
      </w:r>
    </w:p>
    <w:p w14:paraId="10F7EAEA" w14:textId="4D0F619D" w:rsidR="000C47BE" w:rsidRDefault="007B12BC" w:rsidP="007B12BC">
      <w:pPr>
        <w:rPr>
          <w:rFonts w:ascii="Arial" w:eastAsia="SimSun" w:hAnsi="Arial" w:cs="Arial"/>
          <w:szCs w:val="24"/>
          <w:lang w:eastAsia="zh-CN"/>
        </w:rPr>
      </w:pPr>
      <w:r w:rsidRPr="007B12BC">
        <w:rPr>
          <w:rFonts w:ascii="Arial" w:eastAsia="SimSun" w:hAnsi="Arial" w:cs="Arial"/>
          <w:szCs w:val="24"/>
          <w:lang w:eastAsia="zh-CN"/>
        </w:rPr>
        <w:t xml:space="preserve">Discover Harmon Petite Table: </w:t>
      </w:r>
      <w:hyperlink r:id="rId6" w:history="1">
        <w:r w:rsidRPr="00FD0B26">
          <w:rPr>
            <w:rStyle w:val="a7"/>
            <w:rFonts w:ascii="Arial" w:eastAsia="SimSun" w:hAnsi="Arial" w:cs="Arial"/>
            <w:szCs w:val="24"/>
            <w:lang w:eastAsia="zh-CN"/>
          </w:rPr>
          <w:t>https://bit.ly/3wuEYNw</w:t>
        </w:r>
      </w:hyperlink>
    </w:p>
    <w:p w14:paraId="29912324" w14:textId="77777777" w:rsidR="007B12BC" w:rsidRPr="007B12BC" w:rsidRDefault="007B12BC" w:rsidP="007B12BC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79634F8" w14:textId="77777777" w:rsidR="007B12BC" w:rsidRPr="007B12BC" w:rsidRDefault="007B12BC" w:rsidP="007B12BC">
      <w:pPr>
        <w:rPr>
          <w:rFonts w:ascii="Arial" w:hAnsi="Arial" w:cs="Arial" w:hint="eastAsia"/>
          <w:color w:val="262626"/>
          <w:szCs w:val="24"/>
          <w:shd w:val="clear" w:color="auto" w:fill="FFFFFF"/>
        </w:rPr>
      </w:pPr>
      <w:r w:rsidRPr="007B12BC">
        <w:rPr>
          <w:rFonts w:ascii="Arial" w:hAnsi="Arial" w:cs="Arial" w:hint="eastAsia"/>
          <w:color w:val="262626"/>
          <w:szCs w:val="24"/>
          <w:shd w:val="clear" w:color="auto" w:fill="FFFFFF"/>
        </w:rPr>
        <w:t>【</w:t>
      </w:r>
      <w:r w:rsidRPr="007B12BC">
        <w:rPr>
          <w:rFonts w:ascii="Arial" w:hAnsi="Arial" w:cs="Arial" w:hint="eastAsia"/>
          <w:color w:val="262626"/>
          <w:szCs w:val="24"/>
          <w:shd w:val="clear" w:color="auto" w:fill="FFFFFF"/>
        </w:rPr>
        <w:t>2021 New Product</w:t>
      </w:r>
      <w:r w:rsidRPr="007B12BC">
        <w:rPr>
          <w:rFonts w:ascii="Arial" w:hAnsi="Arial" w:cs="Arial" w:hint="eastAsia"/>
          <w:color w:val="262626"/>
          <w:szCs w:val="24"/>
          <w:shd w:val="clear" w:color="auto" w:fill="FFFFFF"/>
        </w:rPr>
        <w:t>】</w:t>
      </w:r>
    </w:p>
    <w:p w14:paraId="587B1749" w14:textId="4435E62A" w:rsidR="007B12BC" w:rsidRPr="007B12BC" w:rsidRDefault="007B12BC" w:rsidP="007B12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B12BC">
        <w:rPr>
          <w:rFonts w:ascii="Arial" w:hAnsi="Arial" w:cs="Arial"/>
          <w:color w:val="262626"/>
          <w:szCs w:val="24"/>
          <w:shd w:val="clear" w:color="auto" w:fill="FFFFFF"/>
        </w:rPr>
        <w:t>Exuberantly simple, the Harmon Petite Table highlights practicality in a C-shaped design which easily tucks under any sofa or lounge chair, as a brilliant space-saving solution. Castors at the bottom allow for easy mobility. Taking its cue from modernist architecture, this airy design remains eye-catching in any space.</w:t>
      </w:r>
    </w:p>
    <w:p w14:paraId="05393BD7" w14:textId="77777777" w:rsidR="007B12BC" w:rsidRPr="007B12BC" w:rsidRDefault="007B12BC" w:rsidP="007B12BC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FB9654B" w14:textId="77777777" w:rsidR="007B12BC" w:rsidRPr="007B12BC" w:rsidRDefault="007B12BC" w:rsidP="007B12BC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B12BC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66FE550" w:rsidR="00AD23C6" w:rsidRPr="00781C56" w:rsidRDefault="007B12BC" w:rsidP="007B12BC">
      <w:pPr>
        <w:rPr>
          <w:rFonts w:ascii="Arial" w:hAnsi="Arial" w:cs="Arial"/>
          <w:szCs w:val="24"/>
        </w:rPr>
      </w:pPr>
      <w:r w:rsidRPr="007B12BC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#HarmomPetiteTable #ModernTables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0469C" w14:textId="77777777" w:rsidR="00637CF1" w:rsidRDefault="00637CF1" w:rsidP="00AD23C6">
      <w:r>
        <w:separator/>
      </w:r>
    </w:p>
  </w:endnote>
  <w:endnote w:type="continuationSeparator" w:id="0">
    <w:p w14:paraId="1A5853D6" w14:textId="77777777" w:rsidR="00637CF1" w:rsidRDefault="00637CF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3A44F" w14:textId="77777777" w:rsidR="00637CF1" w:rsidRDefault="00637CF1" w:rsidP="00AD23C6">
      <w:r>
        <w:separator/>
      </w:r>
    </w:p>
  </w:footnote>
  <w:footnote w:type="continuationSeparator" w:id="0">
    <w:p w14:paraId="310FC2B2" w14:textId="77777777" w:rsidR="00637CF1" w:rsidRDefault="00637CF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51FFD"/>
    <w:rsid w:val="000C47BE"/>
    <w:rsid w:val="000D3C9B"/>
    <w:rsid w:val="00177BD2"/>
    <w:rsid w:val="001861A4"/>
    <w:rsid w:val="001B29F6"/>
    <w:rsid w:val="00314A5C"/>
    <w:rsid w:val="005B307D"/>
    <w:rsid w:val="00637CF1"/>
    <w:rsid w:val="00781C56"/>
    <w:rsid w:val="007B12BC"/>
    <w:rsid w:val="007B442B"/>
    <w:rsid w:val="007F4077"/>
    <w:rsid w:val="00815B3D"/>
    <w:rsid w:val="009238D1"/>
    <w:rsid w:val="00956C72"/>
    <w:rsid w:val="00AD23C6"/>
    <w:rsid w:val="00B02B78"/>
    <w:rsid w:val="00B33CC6"/>
    <w:rsid w:val="00C70663"/>
    <w:rsid w:val="00D14250"/>
    <w:rsid w:val="00DD679A"/>
    <w:rsid w:val="00E27246"/>
    <w:rsid w:val="00E4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9238D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wuEYN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14</cp:revision>
  <dcterms:created xsi:type="dcterms:W3CDTF">2020-03-20T06:13:00Z</dcterms:created>
  <dcterms:modified xsi:type="dcterms:W3CDTF">2021-05-24T04:36:00Z</dcterms:modified>
</cp:coreProperties>
</file>