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5D91EF3" w14:textId="77777777" w:rsidR="005250A0" w:rsidRPr="005250A0" w:rsidRDefault="005250A0" w:rsidP="005250A0">
      <w:pPr>
        <w:rPr>
          <w:rFonts w:ascii="Arial" w:eastAsia="SimSun" w:hAnsi="Arial" w:cs="Arial"/>
          <w:szCs w:val="24"/>
          <w:lang w:eastAsia="zh-CN"/>
        </w:rPr>
      </w:pPr>
      <w:r w:rsidRPr="005250A0">
        <w:rPr>
          <w:rFonts w:ascii="Arial" w:eastAsia="SimSun" w:hAnsi="Arial" w:cs="Arial"/>
          <w:szCs w:val="24"/>
          <w:lang w:eastAsia="zh-CN"/>
        </w:rPr>
        <w:t>The Crescent Bed’s signature tapered headboard presents a sleek, sophisticated look. The black metal frame keeps the overall aesthetic light and airy in aesthetics, yet substantial in durability.</w:t>
      </w:r>
    </w:p>
    <w:p w14:paraId="758505B3" w14:textId="77777777" w:rsidR="005250A0" w:rsidRPr="005250A0" w:rsidRDefault="005250A0" w:rsidP="005250A0">
      <w:pPr>
        <w:rPr>
          <w:rFonts w:ascii="Arial" w:eastAsia="SimSun" w:hAnsi="Arial" w:cs="Arial"/>
          <w:szCs w:val="24"/>
          <w:lang w:eastAsia="zh-CN"/>
        </w:rPr>
      </w:pPr>
      <w:r w:rsidRPr="005250A0">
        <w:rPr>
          <w:rFonts w:ascii="Arial" w:eastAsia="SimSun" w:hAnsi="Arial" w:cs="Arial"/>
          <w:szCs w:val="24"/>
          <w:lang w:eastAsia="zh-CN"/>
        </w:rPr>
        <w:t>-</w:t>
      </w:r>
    </w:p>
    <w:p w14:paraId="10F7EAEA" w14:textId="16515D17" w:rsidR="000C47BE" w:rsidRDefault="005250A0" w:rsidP="005250A0">
      <w:pPr>
        <w:rPr>
          <w:rFonts w:ascii="Arial" w:eastAsia="SimSun" w:hAnsi="Arial" w:cs="Arial"/>
          <w:szCs w:val="24"/>
          <w:lang w:eastAsia="zh-CN"/>
        </w:rPr>
      </w:pPr>
      <w:r w:rsidRPr="005250A0">
        <w:rPr>
          <w:rFonts w:ascii="Arial" w:eastAsia="SimSun" w:hAnsi="Arial" w:cs="Arial"/>
          <w:szCs w:val="24"/>
          <w:lang w:eastAsia="zh-CN"/>
        </w:rPr>
        <w:t xml:space="preserve">Discover Crescent Bed: </w:t>
      </w:r>
      <w:hyperlink r:id="rId6" w:history="1">
        <w:r w:rsidRPr="006440D2">
          <w:rPr>
            <w:rStyle w:val="a7"/>
            <w:rFonts w:ascii="Arial" w:eastAsia="SimSun" w:hAnsi="Arial" w:cs="Arial"/>
            <w:szCs w:val="24"/>
            <w:lang w:eastAsia="zh-CN"/>
          </w:rPr>
          <w:t>https://bit.ly/3wsSYY7</w:t>
        </w:r>
      </w:hyperlink>
    </w:p>
    <w:p w14:paraId="06883BA5" w14:textId="77777777" w:rsidR="005250A0" w:rsidRPr="005250A0" w:rsidRDefault="005250A0" w:rsidP="005250A0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4652D3" w14:textId="77777777" w:rsidR="00AE0458" w:rsidRPr="00AE0458" w:rsidRDefault="00AE0458" w:rsidP="00AE045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E0458">
        <w:rPr>
          <w:rFonts w:ascii="Arial" w:hAnsi="Arial" w:cs="Arial"/>
          <w:color w:val="262626"/>
          <w:szCs w:val="24"/>
          <w:shd w:val="clear" w:color="auto" w:fill="FFFFFF"/>
        </w:rPr>
        <w:t>The Crescent Bed’s signature tapered headboard presents a sleek, sophisticated look. The black metal frame keeps the overall aesthetic light and airy in aesthetics, yet substantial in durability.</w:t>
      </w:r>
    </w:p>
    <w:p w14:paraId="44E43395" w14:textId="77777777" w:rsidR="00AE0458" w:rsidRPr="00AE0458" w:rsidRDefault="00AE0458" w:rsidP="00AE045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19BA72F" w14:textId="77777777" w:rsidR="00AE0458" w:rsidRPr="00AE0458" w:rsidRDefault="00AE0458" w:rsidP="00AE045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E045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B697790" w:rsidR="00AD23C6" w:rsidRPr="00781C56" w:rsidRDefault="00AE0458" w:rsidP="00AE0458">
      <w:pPr>
        <w:rPr>
          <w:rFonts w:ascii="Arial" w:hAnsi="Arial" w:cs="Arial"/>
          <w:szCs w:val="24"/>
        </w:rPr>
      </w:pPr>
      <w:r w:rsidRPr="00AE045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#CrescentBed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CE08" w14:textId="77777777" w:rsidR="009A3F6A" w:rsidRDefault="009A3F6A" w:rsidP="00AD23C6">
      <w:r>
        <w:separator/>
      </w:r>
    </w:p>
  </w:endnote>
  <w:endnote w:type="continuationSeparator" w:id="0">
    <w:p w14:paraId="28EA768E" w14:textId="77777777" w:rsidR="009A3F6A" w:rsidRDefault="009A3F6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A65B" w14:textId="77777777" w:rsidR="009A3F6A" w:rsidRDefault="009A3F6A" w:rsidP="00AD23C6">
      <w:r>
        <w:separator/>
      </w:r>
    </w:p>
  </w:footnote>
  <w:footnote w:type="continuationSeparator" w:id="0">
    <w:p w14:paraId="2B44B68D" w14:textId="77777777" w:rsidR="009A3F6A" w:rsidRDefault="009A3F6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250A0"/>
    <w:rsid w:val="005B307D"/>
    <w:rsid w:val="00781C56"/>
    <w:rsid w:val="007B442B"/>
    <w:rsid w:val="007F4077"/>
    <w:rsid w:val="00815B3D"/>
    <w:rsid w:val="009238D1"/>
    <w:rsid w:val="00956C72"/>
    <w:rsid w:val="009A3F6A"/>
    <w:rsid w:val="00AD23C6"/>
    <w:rsid w:val="00AE0458"/>
    <w:rsid w:val="00B02B78"/>
    <w:rsid w:val="00B33CC6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wsSYY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13</cp:revision>
  <dcterms:created xsi:type="dcterms:W3CDTF">2020-03-20T06:13:00Z</dcterms:created>
  <dcterms:modified xsi:type="dcterms:W3CDTF">2021-05-24T04:45:00Z</dcterms:modified>
</cp:coreProperties>
</file>