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5708657" w14:textId="6C9C965D" w:rsidR="008F101B" w:rsidRDefault="00004C4A" w:rsidP="00AD23C6">
      <w:pPr>
        <w:rPr>
          <w:rFonts w:ascii="Arial" w:eastAsia="SimSun" w:hAnsi="Arial" w:cs="Arial"/>
          <w:szCs w:val="24"/>
          <w:lang w:eastAsia="zh-CN"/>
        </w:rPr>
      </w:pPr>
      <w:r w:rsidRPr="00004C4A">
        <w:rPr>
          <w:rFonts w:ascii="Arial" w:eastAsia="SimSun" w:hAnsi="Arial" w:cs="Arial"/>
          <w:szCs w:val="24"/>
          <w:lang w:eastAsia="zh-CN"/>
        </w:rPr>
        <w:t>Connected to the dining area, the living space employs an open design and natural color textures to create an elegant and modern spatial experience.</w:t>
      </w:r>
    </w:p>
    <w:p w14:paraId="4E416C57" w14:textId="77777777" w:rsidR="00004C4A" w:rsidRPr="00781C56" w:rsidRDefault="00004C4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17B2A03" w14:textId="77777777" w:rsidR="00004C4A" w:rsidRPr="00004C4A" w:rsidRDefault="00004C4A" w:rsidP="00004C4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4C4A">
        <w:rPr>
          <w:rFonts w:ascii="Arial" w:hAnsi="Arial" w:cs="Arial"/>
          <w:color w:val="262626"/>
          <w:szCs w:val="24"/>
          <w:shd w:val="clear" w:color="auto" w:fill="FFFFFF"/>
        </w:rPr>
        <w:t>Connected to the dining area, the living space employs an open design and natural color textures to create an elegant and modern spatial experience.</w:t>
      </w:r>
    </w:p>
    <w:p w14:paraId="6D0755FB" w14:textId="77777777" w:rsidR="00004C4A" w:rsidRPr="00004C4A" w:rsidRDefault="00004C4A" w:rsidP="00004C4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D7A746C" w14:textId="77777777" w:rsidR="00004C4A" w:rsidRPr="00004C4A" w:rsidRDefault="00004C4A" w:rsidP="00004C4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4C4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DD12A60" w:rsidR="00AD23C6" w:rsidRPr="00781C56" w:rsidRDefault="00004C4A" w:rsidP="00004C4A">
      <w:pPr>
        <w:rPr>
          <w:rFonts w:ascii="Arial" w:hAnsi="Arial" w:cs="Arial"/>
          <w:szCs w:val="24"/>
        </w:rPr>
      </w:pPr>
      <w:r w:rsidRPr="00004C4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#wakesofa #flamingocoffeetable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564B" w14:textId="77777777" w:rsidR="004203A5" w:rsidRDefault="004203A5" w:rsidP="00AD23C6">
      <w:r>
        <w:separator/>
      </w:r>
    </w:p>
  </w:endnote>
  <w:endnote w:type="continuationSeparator" w:id="0">
    <w:p w14:paraId="5007EF5A" w14:textId="77777777" w:rsidR="004203A5" w:rsidRDefault="004203A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FBFD" w14:textId="77777777" w:rsidR="004203A5" w:rsidRDefault="004203A5" w:rsidP="00AD23C6">
      <w:r>
        <w:separator/>
      </w:r>
    </w:p>
  </w:footnote>
  <w:footnote w:type="continuationSeparator" w:id="0">
    <w:p w14:paraId="784668CB" w14:textId="77777777" w:rsidR="004203A5" w:rsidRDefault="004203A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4C4A"/>
    <w:rsid w:val="00006C1E"/>
    <w:rsid w:val="00007EFA"/>
    <w:rsid w:val="00047B8C"/>
    <w:rsid w:val="00051FFD"/>
    <w:rsid w:val="00094120"/>
    <w:rsid w:val="000D3C9B"/>
    <w:rsid w:val="001B29F6"/>
    <w:rsid w:val="002F5AB0"/>
    <w:rsid w:val="0037356F"/>
    <w:rsid w:val="003F1B8D"/>
    <w:rsid w:val="004203A5"/>
    <w:rsid w:val="00461FF5"/>
    <w:rsid w:val="004D0FFB"/>
    <w:rsid w:val="005B307D"/>
    <w:rsid w:val="00781C56"/>
    <w:rsid w:val="007F4077"/>
    <w:rsid w:val="00815B3D"/>
    <w:rsid w:val="008F101B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2025-07-15T04:14:00Z</dcterms:modified>
</cp:coreProperties>
</file>