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E4E325E" w14:textId="605F4E64" w:rsidR="00D14397" w:rsidRDefault="00C00768" w:rsidP="00AD23C6">
      <w:pPr>
        <w:rPr>
          <w:rFonts w:ascii="Arial" w:eastAsia="SimSun" w:hAnsi="Arial" w:cs="Arial"/>
          <w:szCs w:val="24"/>
          <w:lang w:eastAsia="zh-CN"/>
        </w:rPr>
      </w:pPr>
      <w:r w:rsidRPr="00C00768">
        <w:rPr>
          <w:rFonts w:ascii="Arial" w:eastAsia="SimSun" w:hAnsi="Arial" w:cs="Arial"/>
          <w:szCs w:val="24"/>
          <w:lang w:eastAsia="zh-CN"/>
        </w:rPr>
        <w:t>The designer emphasizes architectural structure while seamlessly blending functionality and everyday living. Positioned beside the spiral staircase, the Unity Table paired with Ballet Chairs adds a sense of modern artistry and quiet elegance to the space.</w:t>
      </w:r>
    </w:p>
    <w:p w14:paraId="53A84DE4" w14:textId="77777777" w:rsidR="00C00768" w:rsidRPr="00D14397" w:rsidRDefault="00C0076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B2F9ABB" w14:textId="77777777" w:rsidR="00C00768" w:rsidRPr="00C00768" w:rsidRDefault="00C00768" w:rsidP="00C0076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00768">
        <w:rPr>
          <w:rFonts w:ascii="Arial" w:hAnsi="Arial" w:cs="Arial"/>
          <w:color w:val="262626"/>
          <w:szCs w:val="24"/>
          <w:shd w:val="clear" w:color="auto" w:fill="FFFFFF"/>
        </w:rPr>
        <w:t>The designer emphasizes architectural structure while seamlessly blending functionality and everyday living. Positioned beside the spiral staircase, the Unity Table paired with Ballet Chairs adds a sense of modern artistry and quiet elegance to the space.</w:t>
      </w:r>
    </w:p>
    <w:p w14:paraId="2C4FD140" w14:textId="77777777" w:rsidR="00C00768" w:rsidRPr="00C00768" w:rsidRDefault="00C00768" w:rsidP="00C0076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D1B4B83" w14:textId="77777777" w:rsidR="00C00768" w:rsidRPr="00C00768" w:rsidRDefault="00C00768" w:rsidP="00C0076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0076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B2C8A19" w:rsidR="00AD23C6" w:rsidRPr="00781C56" w:rsidRDefault="00C00768" w:rsidP="00C00768">
      <w:pPr>
        <w:rPr>
          <w:rFonts w:ascii="Arial" w:hAnsi="Arial" w:cs="Arial"/>
          <w:szCs w:val="24"/>
        </w:rPr>
      </w:pPr>
      <w:r w:rsidRPr="00C0076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#balletchair #unitytable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E703" w14:textId="77777777" w:rsidR="000A4DBB" w:rsidRDefault="000A4DBB" w:rsidP="00AD23C6">
      <w:r>
        <w:separator/>
      </w:r>
    </w:p>
  </w:endnote>
  <w:endnote w:type="continuationSeparator" w:id="0">
    <w:p w14:paraId="11075819" w14:textId="77777777" w:rsidR="000A4DBB" w:rsidRDefault="000A4DB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2ABE" w14:textId="77777777" w:rsidR="000A4DBB" w:rsidRDefault="000A4DBB" w:rsidP="00AD23C6">
      <w:r>
        <w:separator/>
      </w:r>
    </w:p>
  </w:footnote>
  <w:footnote w:type="continuationSeparator" w:id="0">
    <w:p w14:paraId="0F8023FB" w14:textId="77777777" w:rsidR="000A4DBB" w:rsidRDefault="000A4DB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A4DBB"/>
    <w:rsid w:val="000D3C9B"/>
    <w:rsid w:val="001B29F6"/>
    <w:rsid w:val="002452A2"/>
    <w:rsid w:val="002F5AB0"/>
    <w:rsid w:val="003F1B8D"/>
    <w:rsid w:val="005B307D"/>
    <w:rsid w:val="00601FFE"/>
    <w:rsid w:val="00781C56"/>
    <w:rsid w:val="007F4077"/>
    <w:rsid w:val="00815B3D"/>
    <w:rsid w:val="00956C72"/>
    <w:rsid w:val="009C5FCD"/>
    <w:rsid w:val="009F60F0"/>
    <w:rsid w:val="00A8183D"/>
    <w:rsid w:val="00AD23C6"/>
    <w:rsid w:val="00B02B78"/>
    <w:rsid w:val="00B23258"/>
    <w:rsid w:val="00C00768"/>
    <w:rsid w:val="00C12D6D"/>
    <w:rsid w:val="00D14397"/>
    <w:rsid w:val="00DD679A"/>
    <w:rsid w:val="00E018AF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14</cp:revision>
  <dcterms:created xsi:type="dcterms:W3CDTF">2020-03-20T06:13:00Z</dcterms:created>
  <dcterms:modified xsi:type="dcterms:W3CDTF">2026-02-02T07:49:00Z</dcterms:modified>
</cp:coreProperties>
</file>